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6F864" w14:textId="19D176BE" w:rsidR="003E6D13" w:rsidRPr="00BD3379" w:rsidRDefault="00BD3379" w:rsidP="0048041D">
      <w:pPr>
        <w:rPr>
          <w:b/>
          <w:bCs/>
          <w:lang w:val="en-US"/>
        </w:rPr>
      </w:pPr>
      <w:r w:rsidRPr="002B31C5">
        <w:rPr>
          <w:b/>
          <w:bCs/>
          <w:lang w:val="en-GB"/>
        </w:rPr>
        <w:t>I. Student traineeship as compulsory job traineeship</w:t>
      </w:r>
    </w:p>
    <w:p w14:paraId="388CC007" w14:textId="588F9670" w:rsidR="005E33B7" w:rsidRPr="00BD3379" w:rsidRDefault="00BD3379" w:rsidP="005E33B7">
      <w:pPr>
        <w:rPr>
          <w:lang w:val="en-US"/>
        </w:rPr>
      </w:pPr>
      <w:r>
        <w:rPr>
          <w:lang w:val="en-GB"/>
        </w:rPr>
        <w:t>Before starting a compulsory job traineeship, you must:</w:t>
      </w:r>
    </w:p>
    <w:p w14:paraId="1A37084E" w14:textId="1F3C2184" w:rsidR="005E33B7" w:rsidRPr="00BD3379" w:rsidRDefault="00BD3379" w:rsidP="005E33B7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GB"/>
        </w:rPr>
        <w:t>Obtain approval of the place and the plan of the traineeship programme from the Faculty traineeship supervisor.</w:t>
      </w:r>
    </w:p>
    <w:p w14:paraId="0ECEE137" w14:textId="60DE89BC" w:rsidR="005E33B7" w:rsidRPr="00BD3379" w:rsidRDefault="00BD3379" w:rsidP="005E33B7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GB"/>
        </w:rPr>
        <w:t xml:space="preserve">Provide the Faculty traineeship </w:t>
      </w:r>
      <w:r>
        <w:rPr>
          <w:lang w:val="en-GB"/>
        </w:rPr>
        <w:t>supervisor with a confirmation of insurance against accidents for the period of the job traineeship.</w:t>
      </w:r>
    </w:p>
    <w:p w14:paraId="0AAFA9D5" w14:textId="0CAF281F" w:rsidR="005E33B7" w:rsidRPr="00BD3379" w:rsidRDefault="00BD3379" w:rsidP="005E33B7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GB"/>
        </w:rPr>
        <w:t>Provide correctly completed and signed three copies of the agreement on organising compulsory job traineeship for approval of the Faculty traineeship super</w:t>
      </w:r>
      <w:r>
        <w:rPr>
          <w:lang w:val="en-GB"/>
        </w:rPr>
        <w:t xml:space="preserve">visor.  The documents specified above should be submitted at least 30 days before the start of the traineeship, no later than 20 June in the case of summer traineeships (July - September). </w:t>
      </w:r>
    </w:p>
    <w:p w14:paraId="10130954" w14:textId="32CDD5F0" w:rsidR="005E33B7" w:rsidRPr="00BD3379" w:rsidRDefault="00BD3379" w:rsidP="005E33B7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GB"/>
        </w:rPr>
        <w:t>Ensure the signing of a traineeship agreement by all Parties (on b</w:t>
      </w:r>
      <w:r>
        <w:rPr>
          <w:lang w:val="en-GB"/>
        </w:rPr>
        <w:t xml:space="preserve">ehalf of the University, the agreement is signed by the Vice Dean for Student Affairs and Education) before the beginning of the job traineeship. </w:t>
      </w:r>
    </w:p>
    <w:p w14:paraId="455990CA" w14:textId="2505DDFC" w:rsidR="005E33B7" w:rsidRPr="00BD3379" w:rsidRDefault="00BD3379" w:rsidP="005E33B7">
      <w:pPr>
        <w:rPr>
          <w:lang w:val="en-US"/>
        </w:rPr>
      </w:pPr>
      <w:r>
        <w:rPr>
          <w:lang w:val="en-GB"/>
        </w:rPr>
        <w:t>Upon completion of the traineeship, a set of documents must be submitted to the Faculty traineeship superviso</w:t>
      </w:r>
      <w:r>
        <w:rPr>
          <w:lang w:val="en-GB"/>
        </w:rPr>
        <w:t>r, in particular:</w:t>
      </w:r>
    </w:p>
    <w:p w14:paraId="181474D8" w14:textId="677AA224" w:rsidR="005E33B7" w:rsidRPr="00BD3379" w:rsidRDefault="00BD3379" w:rsidP="005E33B7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GB"/>
        </w:rPr>
        <w:t>approval of the place and the traineeship plan – with the signature of the traineeship supervisor;</w:t>
      </w:r>
    </w:p>
    <w:p w14:paraId="63D345AD" w14:textId="3D4744C9" w:rsidR="005E33B7" w:rsidRPr="00BD3379" w:rsidRDefault="00BD3379" w:rsidP="005E33B7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GB"/>
        </w:rPr>
        <w:t>agreement on organising compulsory job traineeship (one copy);</w:t>
      </w:r>
    </w:p>
    <w:p w14:paraId="3B24FB6E" w14:textId="724A88A5" w:rsidR="005E33B7" w:rsidRPr="00BD3379" w:rsidRDefault="00BD3379" w:rsidP="005E33B7">
      <w:pPr>
        <w:pStyle w:val="Akapitzlist"/>
        <w:numPr>
          <w:ilvl w:val="0"/>
          <w:numId w:val="3"/>
        </w:numPr>
        <w:rPr>
          <w:lang w:val="en-US"/>
        </w:rPr>
      </w:pPr>
      <w:r w:rsidRPr="00120EFC">
        <w:rPr>
          <w:lang w:val="en-GB"/>
        </w:rPr>
        <w:t>completed traineeship logbook (completed daily, with number of hours specifi</w:t>
      </w:r>
      <w:r w:rsidRPr="00120EFC">
        <w:rPr>
          <w:lang w:val="en-GB"/>
        </w:rPr>
        <w:t>ed);</w:t>
      </w:r>
    </w:p>
    <w:p w14:paraId="14CE6EED" w14:textId="293DF6A6" w:rsidR="005E33B7" w:rsidRPr="00BD3379" w:rsidRDefault="00BD3379" w:rsidP="005E33B7">
      <w:pPr>
        <w:pStyle w:val="Akapitzlist"/>
        <w:numPr>
          <w:ilvl w:val="0"/>
          <w:numId w:val="3"/>
        </w:numPr>
        <w:rPr>
          <w:lang w:val="en-US"/>
        </w:rPr>
      </w:pPr>
      <w:r w:rsidRPr="00120EFC">
        <w:rPr>
          <w:lang w:val="en-GB"/>
        </w:rPr>
        <w:t>certificate of completed student job traineeship - with required signatures and stamps;</w:t>
      </w:r>
    </w:p>
    <w:p w14:paraId="4E8223E8" w14:textId="0C99D8A4" w:rsidR="005E33B7" w:rsidRPr="00BD3379" w:rsidRDefault="00BD3379" w:rsidP="005E33B7">
      <w:pPr>
        <w:pStyle w:val="Akapitzlist"/>
        <w:numPr>
          <w:ilvl w:val="0"/>
          <w:numId w:val="3"/>
        </w:numPr>
        <w:rPr>
          <w:lang w:val="en-US"/>
        </w:rPr>
      </w:pPr>
      <w:r w:rsidRPr="00120EFC">
        <w:rPr>
          <w:lang w:val="en-GB"/>
        </w:rPr>
        <w:t>final traineeship reports – with required signatures and stamps.</w:t>
      </w:r>
    </w:p>
    <w:p w14:paraId="71A862C1" w14:textId="03396FB0" w:rsidR="005E33B7" w:rsidRPr="00BD3379" w:rsidRDefault="00BD3379" w:rsidP="005E33B7">
      <w:pPr>
        <w:rPr>
          <w:lang w:val="en-US"/>
        </w:rPr>
      </w:pPr>
      <w:r w:rsidRPr="00120EFC">
        <w:rPr>
          <w:lang w:val="en-GB"/>
        </w:rPr>
        <w:t xml:space="preserve">The basis for crediting the traineeship is positive verification </w:t>
      </w:r>
      <w:r>
        <w:rPr>
          <w:lang w:val="en-GB"/>
        </w:rPr>
        <w:t>of  the above documents by the F</w:t>
      </w:r>
      <w:r w:rsidRPr="00120EFC">
        <w:rPr>
          <w:lang w:val="en-GB"/>
        </w:rPr>
        <w:t>a</w:t>
      </w:r>
      <w:r w:rsidRPr="00120EFC">
        <w:rPr>
          <w:lang w:val="en-GB"/>
        </w:rPr>
        <w:t>culty traineeship supervisor.</w:t>
      </w:r>
    </w:p>
    <w:p w14:paraId="4446AF39" w14:textId="77777777" w:rsidR="000B5EF7" w:rsidRPr="00BD3379" w:rsidRDefault="000B5EF7" w:rsidP="005E33B7">
      <w:pPr>
        <w:rPr>
          <w:lang w:val="en-US"/>
        </w:rPr>
      </w:pPr>
    </w:p>
    <w:p w14:paraId="63E18065" w14:textId="58620AD7" w:rsidR="005E33B7" w:rsidRPr="00BD3379" w:rsidRDefault="00BD3379" w:rsidP="005E33B7">
      <w:pPr>
        <w:rPr>
          <w:b/>
          <w:bCs/>
          <w:lang w:val="en-US"/>
        </w:rPr>
      </w:pPr>
      <w:r w:rsidRPr="002B31C5">
        <w:rPr>
          <w:b/>
          <w:bCs/>
          <w:lang w:val="en-GB"/>
        </w:rPr>
        <w:t>II. Crediting professional work as the compulsory job traineeship</w:t>
      </w:r>
    </w:p>
    <w:p w14:paraId="2A9CCED8" w14:textId="053181ED" w:rsidR="000B5EF7" w:rsidRPr="00BD3379" w:rsidRDefault="00BD3379" w:rsidP="005E33B7">
      <w:pPr>
        <w:rPr>
          <w:lang w:val="en-US"/>
        </w:rPr>
      </w:pPr>
      <w:r>
        <w:rPr>
          <w:lang w:val="en-GB"/>
        </w:rPr>
        <w:t>When requesting the recognition of professional work as the compulsory job traineeship, the following documents must be submitted to the F</w:t>
      </w:r>
      <w:r>
        <w:rPr>
          <w:lang w:val="en-GB"/>
        </w:rPr>
        <w:t>aculty traineeship su</w:t>
      </w:r>
      <w:r>
        <w:rPr>
          <w:lang w:val="en-GB"/>
        </w:rPr>
        <w:t xml:space="preserve">pervisor: </w:t>
      </w:r>
    </w:p>
    <w:p w14:paraId="139967F9" w14:textId="3F276B34" w:rsidR="000B5EF7" w:rsidRPr="00BD3379" w:rsidRDefault="00BD3379" w:rsidP="000B5EF7">
      <w:pPr>
        <w:pStyle w:val="Akapitzlist"/>
        <w:numPr>
          <w:ilvl w:val="0"/>
          <w:numId w:val="5"/>
        </w:numPr>
        <w:rPr>
          <w:lang w:val="en-US"/>
        </w:rPr>
      </w:pPr>
      <w:r>
        <w:rPr>
          <w:lang w:val="en-GB"/>
        </w:rPr>
        <w:t>Completed request for recognition of professional work (in accordance with the template posted on the website of the Faculty).</w:t>
      </w:r>
    </w:p>
    <w:p w14:paraId="070923D4" w14:textId="73C4E158" w:rsidR="000B5EF7" w:rsidRPr="00BD3379" w:rsidRDefault="00BD3379" w:rsidP="000B5EF7">
      <w:pPr>
        <w:pStyle w:val="Akapitzlist"/>
        <w:numPr>
          <w:ilvl w:val="0"/>
          <w:numId w:val="5"/>
        </w:numPr>
        <w:rPr>
          <w:lang w:val="en-US"/>
        </w:rPr>
      </w:pPr>
      <w:r>
        <w:rPr>
          <w:lang w:val="en-GB"/>
        </w:rPr>
        <w:t xml:space="preserve">Completed traineeship form (completed daily, with number of hours specified) - in accordance with the template posted </w:t>
      </w:r>
      <w:r>
        <w:rPr>
          <w:lang w:val="en-GB"/>
        </w:rPr>
        <w:t xml:space="preserve">on the website of the Faculty. </w:t>
      </w:r>
    </w:p>
    <w:p w14:paraId="5E843BB3" w14:textId="575222E2" w:rsidR="000B5EF7" w:rsidRPr="00BD3379" w:rsidRDefault="00BD3379" w:rsidP="000B5EF7">
      <w:pPr>
        <w:pStyle w:val="Akapitzlist"/>
        <w:numPr>
          <w:ilvl w:val="0"/>
          <w:numId w:val="5"/>
        </w:numPr>
        <w:rPr>
          <w:lang w:val="en-US"/>
        </w:rPr>
      </w:pPr>
      <w:r>
        <w:rPr>
          <w:lang w:val="en-GB"/>
        </w:rPr>
        <w:t>Confirmation of professional work.</w:t>
      </w:r>
      <w:bookmarkStart w:id="0" w:name="_GoBack"/>
      <w:bookmarkEnd w:id="0"/>
      <w:r>
        <w:rPr>
          <w:lang w:val="en-GB"/>
        </w:rPr>
        <w:t xml:space="preserve"> </w:t>
      </w:r>
    </w:p>
    <w:p w14:paraId="6FD0E43B" w14:textId="66486EAC" w:rsidR="00B47801" w:rsidRPr="00BD3379" w:rsidRDefault="00BD3379" w:rsidP="000B5EF7">
      <w:pPr>
        <w:rPr>
          <w:lang w:val="en-US"/>
        </w:rPr>
      </w:pPr>
      <w:r>
        <w:rPr>
          <w:lang w:val="en-GB"/>
        </w:rPr>
        <w:t xml:space="preserve">The traineeship supervisor, after giving a positive opinion on the student application, submits a set of documents to the Dean for Student Affairs and Education. </w:t>
      </w:r>
    </w:p>
    <w:p w14:paraId="23C3698D" w14:textId="64DBB0AD" w:rsidR="005E33B7" w:rsidRPr="00BD3379" w:rsidRDefault="00BD3379" w:rsidP="0048041D">
      <w:pPr>
        <w:rPr>
          <w:lang w:val="en-US"/>
        </w:rPr>
      </w:pPr>
      <w:r>
        <w:rPr>
          <w:lang w:val="en-GB"/>
        </w:rPr>
        <w:t>Consent granted by the Dea</w:t>
      </w:r>
      <w:r>
        <w:rPr>
          <w:lang w:val="en-GB"/>
        </w:rPr>
        <w:t xml:space="preserve">n for Student Affairs and Education to recognise professional work as the compulsory job traineeship is the basis for crediting traineeship by the Faculty traineeship supervisor. </w:t>
      </w:r>
    </w:p>
    <w:sectPr w:rsidR="005E33B7" w:rsidRPr="00BD3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30918"/>
    <w:multiLevelType w:val="hybridMultilevel"/>
    <w:tmpl w:val="9F96E85E"/>
    <w:lvl w:ilvl="0" w:tplc="033C6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D070EC" w:tentative="1">
      <w:start w:val="1"/>
      <w:numFmt w:val="lowerLetter"/>
      <w:lvlText w:val="%2."/>
      <w:lvlJc w:val="left"/>
      <w:pPr>
        <w:ind w:left="1440" w:hanging="360"/>
      </w:pPr>
    </w:lvl>
    <w:lvl w:ilvl="2" w:tplc="9618BD44" w:tentative="1">
      <w:start w:val="1"/>
      <w:numFmt w:val="lowerRoman"/>
      <w:lvlText w:val="%3."/>
      <w:lvlJc w:val="right"/>
      <w:pPr>
        <w:ind w:left="2160" w:hanging="180"/>
      </w:pPr>
    </w:lvl>
    <w:lvl w:ilvl="3" w:tplc="75BADF1E" w:tentative="1">
      <w:start w:val="1"/>
      <w:numFmt w:val="decimal"/>
      <w:lvlText w:val="%4."/>
      <w:lvlJc w:val="left"/>
      <w:pPr>
        <w:ind w:left="2880" w:hanging="360"/>
      </w:pPr>
    </w:lvl>
    <w:lvl w:ilvl="4" w:tplc="3672FBD4" w:tentative="1">
      <w:start w:val="1"/>
      <w:numFmt w:val="lowerLetter"/>
      <w:lvlText w:val="%5."/>
      <w:lvlJc w:val="left"/>
      <w:pPr>
        <w:ind w:left="3600" w:hanging="360"/>
      </w:pPr>
    </w:lvl>
    <w:lvl w:ilvl="5" w:tplc="ADD42DA2" w:tentative="1">
      <w:start w:val="1"/>
      <w:numFmt w:val="lowerRoman"/>
      <w:lvlText w:val="%6."/>
      <w:lvlJc w:val="right"/>
      <w:pPr>
        <w:ind w:left="4320" w:hanging="180"/>
      </w:pPr>
    </w:lvl>
    <w:lvl w:ilvl="6" w:tplc="1C763CE0" w:tentative="1">
      <w:start w:val="1"/>
      <w:numFmt w:val="decimal"/>
      <w:lvlText w:val="%7."/>
      <w:lvlJc w:val="left"/>
      <w:pPr>
        <w:ind w:left="5040" w:hanging="360"/>
      </w:pPr>
    </w:lvl>
    <w:lvl w:ilvl="7" w:tplc="EB1C2AD6" w:tentative="1">
      <w:start w:val="1"/>
      <w:numFmt w:val="lowerLetter"/>
      <w:lvlText w:val="%8."/>
      <w:lvlJc w:val="left"/>
      <w:pPr>
        <w:ind w:left="5760" w:hanging="360"/>
      </w:pPr>
    </w:lvl>
    <w:lvl w:ilvl="8" w:tplc="9DAECB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611A3"/>
    <w:multiLevelType w:val="hybridMultilevel"/>
    <w:tmpl w:val="A46E9D72"/>
    <w:lvl w:ilvl="0" w:tplc="3BD0E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67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806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21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03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ACA7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AF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EC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8C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33F4"/>
    <w:multiLevelType w:val="hybridMultilevel"/>
    <w:tmpl w:val="E0666CE2"/>
    <w:lvl w:ilvl="0" w:tplc="E9589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E223A4" w:tentative="1">
      <w:start w:val="1"/>
      <w:numFmt w:val="lowerLetter"/>
      <w:lvlText w:val="%2."/>
      <w:lvlJc w:val="left"/>
      <w:pPr>
        <w:ind w:left="1440" w:hanging="360"/>
      </w:pPr>
    </w:lvl>
    <w:lvl w:ilvl="2" w:tplc="CAEC3DAE" w:tentative="1">
      <w:start w:val="1"/>
      <w:numFmt w:val="lowerRoman"/>
      <w:lvlText w:val="%3."/>
      <w:lvlJc w:val="right"/>
      <w:pPr>
        <w:ind w:left="2160" w:hanging="180"/>
      </w:pPr>
    </w:lvl>
    <w:lvl w:ilvl="3" w:tplc="C7B4DF4A" w:tentative="1">
      <w:start w:val="1"/>
      <w:numFmt w:val="decimal"/>
      <w:lvlText w:val="%4."/>
      <w:lvlJc w:val="left"/>
      <w:pPr>
        <w:ind w:left="2880" w:hanging="360"/>
      </w:pPr>
    </w:lvl>
    <w:lvl w:ilvl="4" w:tplc="AD4E26C4" w:tentative="1">
      <w:start w:val="1"/>
      <w:numFmt w:val="lowerLetter"/>
      <w:lvlText w:val="%5."/>
      <w:lvlJc w:val="left"/>
      <w:pPr>
        <w:ind w:left="3600" w:hanging="360"/>
      </w:pPr>
    </w:lvl>
    <w:lvl w:ilvl="5" w:tplc="B1E89A46" w:tentative="1">
      <w:start w:val="1"/>
      <w:numFmt w:val="lowerRoman"/>
      <w:lvlText w:val="%6."/>
      <w:lvlJc w:val="right"/>
      <w:pPr>
        <w:ind w:left="4320" w:hanging="180"/>
      </w:pPr>
    </w:lvl>
    <w:lvl w:ilvl="6" w:tplc="0FBAA866" w:tentative="1">
      <w:start w:val="1"/>
      <w:numFmt w:val="decimal"/>
      <w:lvlText w:val="%7."/>
      <w:lvlJc w:val="left"/>
      <w:pPr>
        <w:ind w:left="5040" w:hanging="360"/>
      </w:pPr>
    </w:lvl>
    <w:lvl w:ilvl="7" w:tplc="D938CF52" w:tentative="1">
      <w:start w:val="1"/>
      <w:numFmt w:val="lowerLetter"/>
      <w:lvlText w:val="%8."/>
      <w:lvlJc w:val="left"/>
      <w:pPr>
        <w:ind w:left="5760" w:hanging="360"/>
      </w:pPr>
    </w:lvl>
    <w:lvl w:ilvl="8" w:tplc="FDC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737B"/>
    <w:multiLevelType w:val="hybridMultilevel"/>
    <w:tmpl w:val="2F3EEC62"/>
    <w:lvl w:ilvl="0" w:tplc="728E4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741C62" w:tentative="1">
      <w:start w:val="1"/>
      <w:numFmt w:val="lowerLetter"/>
      <w:lvlText w:val="%2."/>
      <w:lvlJc w:val="left"/>
      <w:pPr>
        <w:ind w:left="1440" w:hanging="360"/>
      </w:pPr>
    </w:lvl>
    <w:lvl w:ilvl="2" w:tplc="2B6656E0" w:tentative="1">
      <w:start w:val="1"/>
      <w:numFmt w:val="lowerRoman"/>
      <w:lvlText w:val="%3."/>
      <w:lvlJc w:val="right"/>
      <w:pPr>
        <w:ind w:left="2160" w:hanging="180"/>
      </w:pPr>
    </w:lvl>
    <w:lvl w:ilvl="3" w:tplc="684EFE1C" w:tentative="1">
      <w:start w:val="1"/>
      <w:numFmt w:val="decimal"/>
      <w:lvlText w:val="%4."/>
      <w:lvlJc w:val="left"/>
      <w:pPr>
        <w:ind w:left="2880" w:hanging="360"/>
      </w:pPr>
    </w:lvl>
    <w:lvl w:ilvl="4" w:tplc="1FCC3054" w:tentative="1">
      <w:start w:val="1"/>
      <w:numFmt w:val="lowerLetter"/>
      <w:lvlText w:val="%5."/>
      <w:lvlJc w:val="left"/>
      <w:pPr>
        <w:ind w:left="3600" w:hanging="360"/>
      </w:pPr>
    </w:lvl>
    <w:lvl w:ilvl="5" w:tplc="69E4DD6E" w:tentative="1">
      <w:start w:val="1"/>
      <w:numFmt w:val="lowerRoman"/>
      <w:lvlText w:val="%6."/>
      <w:lvlJc w:val="right"/>
      <w:pPr>
        <w:ind w:left="4320" w:hanging="180"/>
      </w:pPr>
    </w:lvl>
    <w:lvl w:ilvl="6" w:tplc="3E50DBDE" w:tentative="1">
      <w:start w:val="1"/>
      <w:numFmt w:val="decimal"/>
      <w:lvlText w:val="%7."/>
      <w:lvlJc w:val="left"/>
      <w:pPr>
        <w:ind w:left="5040" w:hanging="360"/>
      </w:pPr>
    </w:lvl>
    <w:lvl w:ilvl="7" w:tplc="83BAF934" w:tentative="1">
      <w:start w:val="1"/>
      <w:numFmt w:val="lowerLetter"/>
      <w:lvlText w:val="%8."/>
      <w:lvlJc w:val="left"/>
      <w:pPr>
        <w:ind w:left="5760" w:hanging="360"/>
      </w:pPr>
    </w:lvl>
    <w:lvl w:ilvl="8" w:tplc="ED0A4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263B6"/>
    <w:multiLevelType w:val="hybridMultilevel"/>
    <w:tmpl w:val="F01AB856"/>
    <w:lvl w:ilvl="0" w:tplc="D8D89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CFA32" w:tentative="1">
      <w:start w:val="1"/>
      <w:numFmt w:val="lowerLetter"/>
      <w:lvlText w:val="%2."/>
      <w:lvlJc w:val="left"/>
      <w:pPr>
        <w:ind w:left="1440" w:hanging="360"/>
      </w:pPr>
    </w:lvl>
    <w:lvl w:ilvl="2" w:tplc="15E694D6" w:tentative="1">
      <w:start w:val="1"/>
      <w:numFmt w:val="lowerRoman"/>
      <w:lvlText w:val="%3."/>
      <w:lvlJc w:val="right"/>
      <w:pPr>
        <w:ind w:left="2160" w:hanging="180"/>
      </w:pPr>
    </w:lvl>
    <w:lvl w:ilvl="3" w:tplc="3AAE7D52" w:tentative="1">
      <w:start w:val="1"/>
      <w:numFmt w:val="decimal"/>
      <w:lvlText w:val="%4."/>
      <w:lvlJc w:val="left"/>
      <w:pPr>
        <w:ind w:left="2880" w:hanging="360"/>
      </w:pPr>
    </w:lvl>
    <w:lvl w:ilvl="4" w:tplc="194A899A" w:tentative="1">
      <w:start w:val="1"/>
      <w:numFmt w:val="lowerLetter"/>
      <w:lvlText w:val="%5."/>
      <w:lvlJc w:val="left"/>
      <w:pPr>
        <w:ind w:left="3600" w:hanging="360"/>
      </w:pPr>
    </w:lvl>
    <w:lvl w:ilvl="5" w:tplc="60065DA0" w:tentative="1">
      <w:start w:val="1"/>
      <w:numFmt w:val="lowerRoman"/>
      <w:lvlText w:val="%6."/>
      <w:lvlJc w:val="right"/>
      <w:pPr>
        <w:ind w:left="4320" w:hanging="180"/>
      </w:pPr>
    </w:lvl>
    <w:lvl w:ilvl="6" w:tplc="4E1E3550" w:tentative="1">
      <w:start w:val="1"/>
      <w:numFmt w:val="decimal"/>
      <w:lvlText w:val="%7."/>
      <w:lvlJc w:val="left"/>
      <w:pPr>
        <w:ind w:left="5040" w:hanging="360"/>
      </w:pPr>
    </w:lvl>
    <w:lvl w:ilvl="7" w:tplc="909C587C" w:tentative="1">
      <w:start w:val="1"/>
      <w:numFmt w:val="lowerLetter"/>
      <w:lvlText w:val="%8."/>
      <w:lvlJc w:val="left"/>
      <w:pPr>
        <w:ind w:left="5760" w:hanging="360"/>
      </w:pPr>
    </w:lvl>
    <w:lvl w:ilvl="8" w:tplc="02E446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FE"/>
    <w:rsid w:val="000B5EF7"/>
    <w:rsid w:val="000D3EE8"/>
    <w:rsid w:val="00120EFC"/>
    <w:rsid w:val="002136C5"/>
    <w:rsid w:val="002B31C5"/>
    <w:rsid w:val="003E6D13"/>
    <w:rsid w:val="003F7B70"/>
    <w:rsid w:val="0048041D"/>
    <w:rsid w:val="005A30BF"/>
    <w:rsid w:val="005E33B7"/>
    <w:rsid w:val="009722EA"/>
    <w:rsid w:val="009A6D39"/>
    <w:rsid w:val="00AE6F5A"/>
    <w:rsid w:val="00B2617B"/>
    <w:rsid w:val="00B47801"/>
    <w:rsid w:val="00BD3379"/>
    <w:rsid w:val="00BD44FE"/>
    <w:rsid w:val="00C97E5A"/>
    <w:rsid w:val="00CD5C5D"/>
    <w:rsid w:val="00F24A61"/>
    <w:rsid w:val="00F421FC"/>
    <w:rsid w:val="00F4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7825E-45CE-4D7E-93BB-2F757523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Tomaszuk</dc:creator>
  <cp:lastModifiedBy>Katarzyna Kochaniak</cp:lastModifiedBy>
  <cp:revision>5</cp:revision>
  <dcterms:created xsi:type="dcterms:W3CDTF">2021-12-29T21:35:00Z</dcterms:created>
  <dcterms:modified xsi:type="dcterms:W3CDTF">2022-01-27T14:00:00Z</dcterms:modified>
</cp:coreProperties>
</file>